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88E8" w14:textId="13D4C706" w:rsidR="001270DE" w:rsidRDefault="001270DE" w:rsidP="00853A28">
      <w:pPr>
        <w:pStyle w:val="Heading2"/>
        <w:jc w:val="center"/>
      </w:pPr>
      <w:r w:rsidRPr="001270DE">
        <w:t>College Procedure Handbook A1003.6</w:t>
      </w:r>
    </w:p>
    <w:p w14:paraId="64E3FB5B" w14:textId="192ECB85" w:rsidR="001270DE" w:rsidRDefault="001270DE" w:rsidP="001270DE">
      <w:pPr>
        <w:pStyle w:val="Heading2"/>
      </w:pPr>
    </w:p>
    <w:p w14:paraId="5C7939C7" w14:textId="77777777" w:rsidR="00D501AF" w:rsidRDefault="00D501AF" w:rsidP="00853A28">
      <w:pPr>
        <w:pStyle w:val="Heading2"/>
        <w:jc w:val="center"/>
      </w:pPr>
      <w:r>
        <w:t xml:space="preserve">Student Learning Outcomes &amp; Administrative Unit Outcomes </w:t>
      </w:r>
    </w:p>
    <w:p w14:paraId="334271A7" w14:textId="0B1FC29A" w:rsidR="001270DE" w:rsidRDefault="00D501AF" w:rsidP="00853A28">
      <w:pPr>
        <w:pStyle w:val="Heading2"/>
        <w:jc w:val="center"/>
      </w:pPr>
      <w:bookmarkStart w:id="0" w:name="_GoBack"/>
      <w:bookmarkEnd w:id="0"/>
      <w:r>
        <w:t>(</w:t>
      </w:r>
      <w:r w:rsidR="001270DE">
        <w:t>SLO/AUO</w:t>
      </w:r>
      <w:r>
        <w:t>)</w:t>
      </w:r>
      <w:r w:rsidR="001270DE">
        <w:t xml:space="preserve"> Committee</w:t>
      </w:r>
    </w:p>
    <w:p w14:paraId="647B7CBB" w14:textId="5A8FE636" w:rsidR="001270DE" w:rsidRDefault="001270DE" w:rsidP="00853A28">
      <w:pPr>
        <w:pStyle w:val="Heading2"/>
        <w:jc w:val="center"/>
      </w:pPr>
      <w:r>
        <w:t>(subcommittee of Student Success Committee)</w:t>
      </w:r>
    </w:p>
    <w:p w14:paraId="5D7F9449" w14:textId="77777777" w:rsidR="001270DE" w:rsidRPr="001270DE" w:rsidRDefault="001270DE" w:rsidP="001270DE">
      <w:pPr>
        <w:pStyle w:val="Heading2"/>
      </w:pPr>
    </w:p>
    <w:p w14:paraId="51962314" w14:textId="79455DF9" w:rsidR="001270DE" w:rsidRDefault="001270DE" w:rsidP="001270DE">
      <w:pPr>
        <w:pStyle w:val="Heading2"/>
        <w:rPr>
          <w:b w:val="0"/>
          <w:bCs/>
        </w:rPr>
      </w:pPr>
      <w:r w:rsidRPr="00355E92">
        <w:t>Status:</w:t>
      </w:r>
      <w:r>
        <w:rPr>
          <w:b w:val="0"/>
          <w:bCs/>
        </w:rPr>
        <w:t xml:space="preserve"> </w:t>
      </w:r>
      <w:r w:rsidR="00AC4E8C">
        <w:rPr>
          <w:b w:val="0"/>
          <w:bCs/>
        </w:rPr>
        <w:t>Participatory (Shared) governance subcommittee of the Student Success Committee.</w:t>
      </w:r>
    </w:p>
    <w:p w14:paraId="01CAFE58" w14:textId="77777777" w:rsidR="001270DE" w:rsidRDefault="001270DE" w:rsidP="001270DE">
      <w:pPr>
        <w:pStyle w:val="Heading2"/>
        <w:rPr>
          <w:b w:val="0"/>
          <w:bCs/>
        </w:rPr>
      </w:pPr>
    </w:p>
    <w:p w14:paraId="07CCA2EA" w14:textId="579332CE" w:rsidR="001270DE" w:rsidRDefault="001270DE" w:rsidP="001270DE">
      <w:pPr>
        <w:pStyle w:val="Heading2"/>
        <w:rPr>
          <w:b w:val="0"/>
          <w:bCs/>
        </w:rPr>
      </w:pPr>
      <w:r w:rsidRPr="00355E92">
        <w:t>Meeting Time:</w:t>
      </w:r>
      <w:r>
        <w:rPr>
          <w:b w:val="0"/>
          <w:bCs/>
        </w:rPr>
        <w:t xml:space="preserve"> as posted on college website </w:t>
      </w:r>
    </w:p>
    <w:p w14:paraId="157D67CD" w14:textId="77777777" w:rsidR="001270DE" w:rsidRDefault="001270DE" w:rsidP="001270DE">
      <w:pPr>
        <w:pStyle w:val="Heading2"/>
        <w:rPr>
          <w:b w:val="0"/>
          <w:bCs/>
        </w:rPr>
      </w:pPr>
    </w:p>
    <w:p w14:paraId="5092AD05" w14:textId="0561C4B0" w:rsidR="001270DE" w:rsidRDefault="001270DE" w:rsidP="001270DE">
      <w:pPr>
        <w:pStyle w:val="Heading2"/>
        <w:rPr>
          <w:b w:val="0"/>
          <w:bCs/>
        </w:rPr>
      </w:pPr>
      <w:r w:rsidRPr="00355E92">
        <w:t>Composition:</w:t>
      </w:r>
      <w:r>
        <w:rPr>
          <w:b w:val="0"/>
          <w:bCs/>
        </w:rPr>
        <w:t xml:space="preserve"> 4 Faculty (including chair), 2 Managers, 2 Classified, and 2 Students </w:t>
      </w:r>
    </w:p>
    <w:p w14:paraId="12C33F66" w14:textId="6763ED04" w:rsidR="001270DE" w:rsidRDefault="001270DE" w:rsidP="001270DE">
      <w:pPr>
        <w:pStyle w:val="Heading2"/>
        <w:rPr>
          <w:b w:val="0"/>
          <w:bCs/>
        </w:rPr>
      </w:pPr>
    </w:p>
    <w:p w14:paraId="7F889ECC" w14:textId="51F50957" w:rsidR="001270DE" w:rsidRDefault="001270DE" w:rsidP="001270DE">
      <w:pPr>
        <w:pStyle w:val="Heading2"/>
        <w:rPr>
          <w:b w:val="0"/>
          <w:bCs/>
        </w:rPr>
      </w:pPr>
      <w:r w:rsidRPr="00355E92">
        <w:t>Chair:</w:t>
      </w:r>
      <w:r>
        <w:rPr>
          <w:b w:val="0"/>
          <w:bCs/>
        </w:rPr>
        <w:t xml:space="preserve"> SLO/AUO Coordinator(s)</w:t>
      </w:r>
    </w:p>
    <w:p w14:paraId="419FA1D7" w14:textId="689E9EC9" w:rsidR="001270DE" w:rsidRDefault="001270DE" w:rsidP="001270DE">
      <w:r w:rsidRPr="00355E92">
        <w:rPr>
          <w:b/>
          <w:bCs/>
        </w:rPr>
        <w:t xml:space="preserve">Voting procedures: </w:t>
      </w:r>
      <w:r>
        <w:t>Quorum: 50% of filled voting seats + 1 (i.e., 6 if all voting seats are filled)</w:t>
      </w:r>
    </w:p>
    <w:p w14:paraId="2002E7B9" w14:textId="77777777" w:rsidR="00853A28" w:rsidRDefault="00853A28" w:rsidP="001270DE"/>
    <w:p w14:paraId="27C7A86D" w14:textId="37D42A7B" w:rsidR="001270DE" w:rsidRDefault="001270DE" w:rsidP="001270DE">
      <w:r w:rsidRPr="00355E92">
        <w:rPr>
          <w:b/>
          <w:bCs/>
        </w:rPr>
        <w:t>Records:</w:t>
      </w:r>
      <w:r w:rsidR="00853A28">
        <w:t xml:space="preserve"> Minutes are recorde</w:t>
      </w:r>
      <w:r w:rsidR="00193E24">
        <w:t>d</w:t>
      </w:r>
      <w:r w:rsidR="00853A28">
        <w:t xml:space="preserve"> and distributed to members and the public via the college website. Issues and actions are forwarded to the Student Success and Planning Committees.</w:t>
      </w:r>
    </w:p>
    <w:p w14:paraId="21D5D6DB" w14:textId="23A045A9" w:rsidR="001270DE" w:rsidRDefault="001270DE" w:rsidP="001270DE"/>
    <w:p w14:paraId="569D1D6A" w14:textId="31633F7C" w:rsidR="001270DE" w:rsidRPr="00355E92" w:rsidRDefault="001270DE" w:rsidP="001270DE">
      <w:pPr>
        <w:rPr>
          <w:b/>
          <w:bCs/>
        </w:rPr>
      </w:pPr>
      <w:r w:rsidRPr="00355E92">
        <w:rPr>
          <w:b/>
          <w:bCs/>
        </w:rPr>
        <w:t>Purpose:</w:t>
      </w:r>
    </w:p>
    <w:p w14:paraId="47875089" w14:textId="2A6B744B" w:rsidR="001270DE" w:rsidRDefault="001270DE" w:rsidP="001270DE">
      <w:pPr>
        <w:pStyle w:val="ListParagraph"/>
        <w:numPr>
          <w:ilvl w:val="0"/>
          <w:numId w:val="1"/>
        </w:numPr>
      </w:pPr>
      <w:r>
        <w:t xml:space="preserve">Create and </w:t>
      </w:r>
      <w:r w:rsidR="00853A28">
        <w:t>m</w:t>
      </w:r>
      <w:r>
        <w:t>onitor processes for the creation, implementation, and assessment of learning outcomes.</w:t>
      </w:r>
    </w:p>
    <w:p w14:paraId="6CC1DF18" w14:textId="65A82A11" w:rsidR="001270DE" w:rsidRDefault="001270DE" w:rsidP="001270DE">
      <w:pPr>
        <w:pStyle w:val="ListParagraph"/>
        <w:numPr>
          <w:ilvl w:val="0"/>
          <w:numId w:val="1"/>
        </w:numPr>
      </w:pPr>
      <w:r>
        <w:t>Evaluate and improve the SLO/AUO processes and implementation strategies to foster compliance</w:t>
      </w:r>
      <w:r w:rsidR="00853A28">
        <w:t>.</w:t>
      </w:r>
    </w:p>
    <w:p w14:paraId="4A31CE0F" w14:textId="6015CDED" w:rsidR="001270DE" w:rsidRDefault="001270DE" w:rsidP="001270DE">
      <w:pPr>
        <w:pStyle w:val="ListParagraph"/>
        <w:numPr>
          <w:ilvl w:val="0"/>
          <w:numId w:val="1"/>
        </w:numPr>
      </w:pPr>
      <w:r>
        <w:t xml:space="preserve">Provide </w:t>
      </w:r>
      <w:r w:rsidR="00853A28">
        <w:t>p</w:t>
      </w:r>
      <w:r>
        <w:t xml:space="preserve">rofessional development about </w:t>
      </w:r>
      <w:r w:rsidR="00853A28">
        <w:t>learning outcomes.</w:t>
      </w:r>
    </w:p>
    <w:p w14:paraId="313163CC" w14:textId="051B7161" w:rsidR="00853A28" w:rsidRDefault="00853A28" w:rsidP="001270DE">
      <w:pPr>
        <w:pStyle w:val="ListParagraph"/>
        <w:numPr>
          <w:ilvl w:val="0"/>
          <w:numId w:val="1"/>
        </w:numPr>
      </w:pPr>
      <w:r>
        <w:t>Create culture of continuous improvement utilizing learning outcomes to improve student success.</w:t>
      </w:r>
    </w:p>
    <w:p w14:paraId="3A301F20" w14:textId="6CBC9F78" w:rsidR="00853A28" w:rsidRDefault="00193E24" w:rsidP="001270DE">
      <w:pPr>
        <w:pStyle w:val="ListParagraph"/>
        <w:numPr>
          <w:ilvl w:val="0"/>
          <w:numId w:val="1"/>
        </w:numPr>
      </w:pPr>
      <w:r>
        <w:t>Provide a</w:t>
      </w:r>
      <w:r w:rsidR="00853A28">
        <w:t>nalysis of college-wide learning outcome assessment results and communication of global trends to improve student success.</w:t>
      </w:r>
    </w:p>
    <w:p w14:paraId="4E881ECE" w14:textId="77777777" w:rsidR="00AC4E8C" w:rsidRDefault="00AC4E8C"/>
    <w:sectPr w:rsidR="00AC4E8C" w:rsidSect="00F65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7B59" w14:textId="77777777" w:rsidR="00571836" w:rsidRDefault="00571836" w:rsidP="00355E92">
      <w:pPr>
        <w:spacing w:before="0" w:after="0" w:line="240" w:lineRule="auto"/>
      </w:pPr>
      <w:r>
        <w:separator/>
      </w:r>
    </w:p>
  </w:endnote>
  <w:endnote w:type="continuationSeparator" w:id="0">
    <w:p w14:paraId="77B2D763" w14:textId="77777777" w:rsidR="00571836" w:rsidRDefault="00571836" w:rsidP="00355E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5429" w14:textId="77777777" w:rsidR="00355E92" w:rsidRDefault="00355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85BF" w14:textId="77777777" w:rsidR="00355E92" w:rsidRDefault="00355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5F01" w14:textId="77777777" w:rsidR="00355E92" w:rsidRDefault="0035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9983" w14:textId="77777777" w:rsidR="00571836" w:rsidRDefault="00571836" w:rsidP="00355E92">
      <w:pPr>
        <w:spacing w:before="0" w:after="0" w:line="240" w:lineRule="auto"/>
      </w:pPr>
      <w:r>
        <w:separator/>
      </w:r>
    </w:p>
  </w:footnote>
  <w:footnote w:type="continuationSeparator" w:id="0">
    <w:p w14:paraId="11B00C73" w14:textId="77777777" w:rsidR="00571836" w:rsidRDefault="00571836" w:rsidP="00355E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3B85" w14:textId="27CDF146" w:rsidR="00355E92" w:rsidRDefault="00571836">
    <w:pPr>
      <w:pStyle w:val="Header"/>
    </w:pPr>
    <w:r>
      <w:rPr>
        <w:noProof/>
      </w:rPr>
      <w:pict w14:anchorId="22ADD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5511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5B2F" w14:textId="57796CF8" w:rsidR="00355E92" w:rsidRDefault="00571836">
    <w:pPr>
      <w:pStyle w:val="Header"/>
    </w:pPr>
    <w:r>
      <w:rPr>
        <w:noProof/>
      </w:rPr>
      <w:pict w14:anchorId="68564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5511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6DB9" w14:textId="696801D6" w:rsidR="00355E92" w:rsidRDefault="00571836">
    <w:pPr>
      <w:pStyle w:val="Header"/>
    </w:pPr>
    <w:r>
      <w:rPr>
        <w:noProof/>
      </w:rPr>
      <w:pict w14:anchorId="561B6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5511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20B"/>
    <w:multiLevelType w:val="hybridMultilevel"/>
    <w:tmpl w:val="D0B69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DE"/>
    <w:rsid w:val="00122440"/>
    <w:rsid w:val="001270DE"/>
    <w:rsid w:val="00193E24"/>
    <w:rsid w:val="001E3F1F"/>
    <w:rsid w:val="002631F0"/>
    <w:rsid w:val="00355E92"/>
    <w:rsid w:val="00571836"/>
    <w:rsid w:val="005E3B5E"/>
    <w:rsid w:val="00853A28"/>
    <w:rsid w:val="00AC4E8C"/>
    <w:rsid w:val="00D501AF"/>
    <w:rsid w:val="00F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5B1925"/>
  <w15:chartTrackingRefBased/>
  <w15:docId w15:val="{BDF2BA9B-DE46-7042-91FC-A198E77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DE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1270DE"/>
    <w:pPr>
      <w:spacing w:after="200"/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0DE"/>
    <w:rPr>
      <w:rFonts w:eastAsia="Times New Roman" w:cs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127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40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40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E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92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E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92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Brandy</dc:creator>
  <cp:keywords/>
  <dc:description/>
  <cp:lastModifiedBy>Gibson, Brandy</cp:lastModifiedBy>
  <cp:revision>4</cp:revision>
  <cp:lastPrinted>2020-03-02T19:49:00Z</cp:lastPrinted>
  <dcterms:created xsi:type="dcterms:W3CDTF">2020-02-11T21:16:00Z</dcterms:created>
  <dcterms:modified xsi:type="dcterms:W3CDTF">2020-03-09T15:14:00Z</dcterms:modified>
</cp:coreProperties>
</file>